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40" w:rsidRPr="00EA16A1" w:rsidRDefault="002C4440" w:rsidP="002C4440">
      <w:pPr>
        <w:tabs>
          <w:tab w:val="left" w:pos="426"/>
        </w:tabs>
        <w:spacing w:line="36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</w:pPr>
      <w:r w:rsidRPr="00EA16A1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  <w:t xml:space="preserve">Внимание </w:t>
      </w:r>
      <w:r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  <w:t>первокурсники</w:t>
      </w:r>
      <w:r w:rsidRPr="00EA16A1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  <w:t>!</w:t>
      </w:r>
    </w:p>
    <w:p w:rsidR="002C4440" w:rsidRPr="00704BBF" w:rsidRDefault="002C4440" w:rsidP="002C4440">
      <w:pPr>
        <w:tabs>
          <w:tab w:val="left" w:pos="284"/>
        </w:tabs>
        <w:spacing w:line="360" w:lineRule="auto"/>
        <w:ind w:left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целях удовлетворения потребностей предприятий, организаций и учреждений в высококвалифицированных кадрах</w:t>
      </w:r>
      <w:r w:rsidRPr="00704B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704BBF">
        <w:rPr>
          <w:rFonts w:ascii="Times New Roman" w:eastAsia="Times New Roman" w:hAnsi="Times New Roman"/>
          <w:bCs/>
          <w:sz w:val="24"/>
          <w:szCs w:val="24"/>
          <w:lang w:eastAsia="ru-RU"/>
        </w:rPr>
        <w:t>Восточно-С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ибирская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железная дорога на 202</w:t>
      </w:r>
      <w:r w:rsidR="00A11E3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A11E3F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704B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 выделила целевые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места для обучения</w:t>
      </w:r>
      <w:r w:rsidRPr="00704BB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2C4440" w:rsidRPr="00704BBF" w:rsidRDefault="002C4440" w:rsidP="002C4440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Восточно-Сибирская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Дирекция </w:t>
      </w:r>
      <w:r w:rsidRPr="00D45DB6">
        <w:rPr>
          <w:rFonts w:ascii="Times New Roman" w:hAnsi="Times New Roman"/>
          <w:b/>
          <w:sz w:val="24"/>
          <w:szCs w:val="24"/>
        </w:rPr>
        <w:t>по энергообеспечению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1C53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профессионалитет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спец. 13.02.07)</w:t>
      </w:r>
    </w:p>
    <w:p w:rsidR="002C4440" w:rsidRPr="00A11E3F" w:rsidRDefault="002C4440" w:rsidP="002C4440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Восточно-Сибирская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Дирекция Инфраструктуры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профессионалитет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11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спец.</w:t>
      </w:r>
      <w:r w:rsidRPr="00A11E3F">
        <w:rPr>
          <w:rFonts w:ascii="Times New Roman" w:hAnsi="Times New Roman"/>
          <w:b/>
          <w:sz w:val="24"/>
          <w:szCs w:val="24"/>
        </w:rPr>
        <w:t xml:space="preserve"> </w:t>
      </w:r>
      <w:r w:rsidR="00A11E3F" w:rsidRPr="00A11E3F">
        <w:rPr>
          <w:rFonts w:ascii="Times New Roman" w:hAnsi="Times New Roman"/>
          <w:b/>
          <w:sz w:val="24"/>
          <w:szCs w:val="24"/>
        </w:rPr>
        <w:t>23.02.09</w:t>
      </w:r>
      <w:r w:rsidRPr="00A11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2C4440" w:rsidRPr="00704BBF" w:rsidRDefault="002C4440" w:rsidP="002C4440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Восточно-Сибирская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Дирекция Инфраструктуры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1C53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профессионалитет</w:t>
      </w:r>
      <w:r w:rsidR="001B28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спец. 23.02.08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2C4440" w:rsidRPr="00704BBF" w:rsidRDefault="002C4440" w:rsidP="002C4440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Восточно-Сибирская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Дирекция управления движением – </w:t>
      </w:r>
      <w:r w:rsidR="00A11E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(спец. 23.02.01)</w:t>
      </w:r>
    </w:p>
    <w:p w:rsidR="002C4440" w:rsidRPr="00704BBF" w:rsidRDefault="002C4440" w:rsidP="002C4440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Восточно-Сибирская </w:t>
      </w: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Дирекция  тяги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профессионалитет 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спец. 23.02.06 локомотивы)</w:t>
      </w:r>
    </w:p>
    <w:p w:rsidR="002C4440" w:rsidRDefault="002C4440" w:rsidP="002C4440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Восточно-Сибирская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Дирекция ремонта пути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места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профессионалитет</w:t>
      </w:r>
      <w:r w:rsidR="001B28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спец. 23.02.08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8168DD" w:rsidRPr="00704BBF" w:rsidRDefault="008168DD" w:rsidP="008168DD">
      <w:pPr>
        <w:tabs>
          <w:tab w:val="left" w:pos="284"/>
        </w:tabs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Восточно-Сибирская</w:t>
      </w:r>
      <w:proofErr w:type="gramEnd"/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Дирекция Инфраструктуры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(спец. 23.02.06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вагоны</w:t>
      </w:r>
      <w:r w:rsidRPr="00704B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9A405D" w:rsidRPr="00981C80" w:rsidRDefault="00D621C3" w:rsidP="002C4440">
      <w:pPr>
        <w:shd w:val="clear" w:color="auto" w:fill="FFFFFF"/>
        <w:tabs>
          <w:tab w:val="left" w:pos="284"/>
        </w:tabs>
        <w:spacing w:line="360" w:lineRule="auto"/>
        <w:ind w:left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  <w:r w:rsidR="009A405D"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Целевая подготовка специалистов осуществляется на бюджетной основе в соответствии с государственными образовательными стандартами и с учетом требований предприятий</w:t>
      </w:r>
      <w:r w:rsidR="009A405D"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9A405D"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заказчиков целевой подготовки к уровню и качеству профессиональной подготовки и предусматривает следующие дополнительные (к государственному образовательному стандарту) образовательные услуги:</w:t>
      </w:r>
    </w:p>
    <w:p w:rsidR="009A405D" w:rsidRDefault="009A405D" w:rsidP="002C4440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Лекции, практические занятия по дисциплинам, не предусмотренным государственным образовательным стандартом по соответствующей специальности, но необходимые выпускнику при выполнении должностных обязанностей.</w:t>
      </w:r>
    </w:p>
    <w:p w:rsidR="009A405D" w:rsidRDefault="009A405D" w:rsidP="002C4440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Подготовка и присвоение соответствующей квалификации по рабочей профессии по профилю получаемой специальности высшего (среднего) профессионального образования.</w:t>
      </w:r>
    </w:p>
    <w:p w:rsidR="000D1461" w:rsidRDefault="000D1461" w:rsidP="002C4440">
      <w:pPr>
        <w:pStyle w:val="a3"/>
        <w:tabs>
          <w:tab w:val="left" w:pos="284"/>
        </w:tabs>
        <w:ind w:left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A405D" w:rsidRPr="00981C80" w:rsidRDefault="00D621C3" w:rsidP="002C4440">
      <w:pPr>
        <w:shd w:val="clear" w:color="auto" w:fill="FFFFFF"/>
        <w:tabs>
          <w:tab w:val="left" w:pos="284"/>
        </w:tabs>
        <w:spacing w:line="360" w:lineRule="auto"/>
        <w:ind w:left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  <w:r w:rsidR="009A405D"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соответствии с договором предприятие-заказчик целевой подготовки гарантирует студенту:</w:t>
      </w:r>
    </w:p>
    <w:p w:rsidR="009A405D" w:rsidRPr="00981C80" w:rsidRDefault="009A405D" w:rsidP="002C4440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Трудоустройство на предприятие заказчика целевой подготовки.</w:t>
      </w:r>
    </w:p>
    <w:p w:rsidR="009A405D" w:rsidRPr="00981C80" w:rsidRDefault="009A405D" w:rsidP="002C4440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Ежемесячные доплаты к государственной стипендии</w:t>
      </w:r>
      <w:r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(академическая</w:t>
      </w:r>
      <w:r w:rsidR="00D45D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10</w:t>
      </w:r>
      <w:r w:rsidR="000D146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</w:t>
      </w:r>
      <w:r w:rsidR="008168D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0-22</w:t>
      </w:r>
      <w:r w:rsidR="00D45D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00 руб.</w:t>
      </w:r>
      <w:r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социальная</w:t>
      </w:r>
      <w:r w:rsidR="00D45D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8168D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25</w:t>
      </w:r>
      <w:r w:rsidR="00D45DB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00 руб.</w:t>
      </w:r>
      <w:r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</w:t>
      </w:r>
    </w:p>
    <w:p w:rsidR="009A405D" w:rsidRDefault="009A405D" w:rsidP="002C4440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Прохождение произво</w:t>
      </w:r>
      <w:bookmarkStart w:id="0" w:name="_GoBack"/>
      <w:bookmarkEnd w:id="0"/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дственной практики на оплачиваемых рабочих местах.</w:t>
      </w:r>
    </w:p>
    <w:p w:rsidR="00B17E5F" w:rsidRPr="00981C80" w:rsidRDefault="00B17E5F" w:rsidP="002C4440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Прохождение медицинского обследования при прохождении практики за счет предприятия-заказчика.</w:t>
      </w:r>
    </w:p>
    <w:p w:rsidR="009A405D" w:rsidRPr="00981C80" w:rsidRDefault="009A405D" w:rsidP="002C4440">
      <w:pPr>
        <w:shd w:val="clear" w:color="auto" w:fill="FFFFFF"/>
        <w:tabs>
          <w:tab w:val="left" w:pos="284"/>
        </w:tabs>
        <w:spacing w:line="360" w:lineRule="auto"/>
        <w:ind w:left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Всем студентам, обучавшимся по договорам о целевой подготовке от структурных подразделений (филиалов) ОАО «РЖД», по окончании </w:t>
      </w:r>
      <w:r w:rsidR="00D621C3" w:rsidRPr="00704BB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колледжа</w:t>
      </w: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(при заключении трудового договора) присваивается статус «Молодого специалиста», предусматривающий:</w:t>
      </w:r>
    </w:p>
    <w:p w:rsidR="009A405D" w:rsidRPr="00981C80" w:rsidRDefault="009A405D" w:rsidP="002C4440">
      <w:pPr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Выплату единовременного денежного пособия («подъемные»).</w:t>
      </w:r>
    </w:p>
    <w:p w:rsidR="009A405D" w:rsidRPr="00981C80" w:rsidRDefault="009A405D" w:rsidP="002C4440">
      <w:pPr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Возмещение расходов по временному найму жилого помещения (при направлении на работу в другую местность).</w:t>
      </w:r>
    </w:p>
    <w:p w:rsidR="009A405D" w:rsidRDefault="009A405D" w:rsidP="002C4440">
      <w:pPr>
        <w:numPr>
          <w:ilvl w:val="0"/>
          <w:numId w:val="6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81C8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Предоставление корпоративной поддержки (ипотечного кредита) для приобретения жилого помещения в собственность.</w:t>
      </w:r>
    </w:p>
    <w:p w:rsidR="00704BBF" w:rsidRPr="00704BBF" w:rsidRDefault="000D1461" w:rsidP="002C4440">
      <w:pPr>
        <w:shd w:val="clear" w:color="auto" w:fill="FFFFFF"/>
        <w:tabs>
          <w:tab w:val="left" w:pos="284"/>
        </w:tabs>
        <w:spacing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Имеется возможность получать стипендии </w:t>
      </w:r>
      <w:r w:rsidRPr="000D1461">
        <w:rPr>
          <w:rFonts w:ascii="Times New Roman" w:eastAsia="Times New Roman" w:hAnsi="Times New Roman"/>
          <w:bCs/>
          <w:sz w:val="24"/>
          <w:szCs w:val="24"/>
          <w:lang w:eastAsia="ru-RU"/>
        </w:rPr>
        <w:t>имени выдающихся работников железнодорожного транспорта и стипендии начальника Восточно-Сибирской железной дороги</w:t>
      </w:r>
      <w:r w:rsidRPr="000D146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размере 3000-2300 руб. в месяц в течение всего года назначения.</w:t>
      </w:r>
    </w:p>
    <w:sectPr w:rsidR="00704BBF" w:rsidRPr="00704BBF" w:rsidSect="002C4440">
      <w:pgSz w:w="11906" w:h="16838"/>
      <w:pgMar w:top="454" w:right="42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2B6E"/>
    <w:multiLevelType w:val="multilevel"/>
    <w:tmpl w:val="8864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44C43"/>
    <w:multiLevelType w:val="multilevel"/>
    <w:tmpl w:val="CAEA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C3C99"/>
    <w:multiLevelType w:val="multilevel"/>
    <w:tmpl w:val="9DC4D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47961"/>
    <w:multiLevelType w:val="hybridMultilevel"/>
    <w:tmpl w:val="FCE8FB64"/>
    <w:lvl w:ilvl="0" w:tplc="16BEC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9C6004"/>
    <w:multiLevelType w:val="hybridMultilevel"/>
    <w:tmpl w:val="8ECE172C"/>
    <w:lvl w:ilvl="0" w:tplc="30C2FE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9AA4576"/>
    <w:multiLevelType w:val="hybridMultilevel"/>
    <w:tmpl w:val="103C52F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B4"/>
    <w:rsid w:val="00040B33"/>
    <w:rsid w:val="000C4FA8"/>
    <w:rsid w:val="000D1461"/>
    <w:rsid w:val="000D60A1"/>
    <w:rsid w:val="000F6752"/>
    <w:rsid w:val="001706AD"/>
    <w:rsid w:val="00171889"/>
    <w:rsid w:val="00197A88"/>
    <w:rsid w:val="001B28AA"/>
    <w:rsid w:val="001C038D"/>
    <w:rsid w:val="001C1DD1"/>
    <w:rsid w:val="001C53ED"/>
    <w:rsid w:val="00235E84"/>
    <w:rsid w:val="0024191F"/>
    <w:rsid w:val="002C4440"/>
    <w:rsid w:val="002E1615"/>
    <w:rsid w:val="003166F6"/>
    <w:rsid w:val="003A23B4"/>
    <w:rsid w:val="003D2F97"/>
    <w:rsid w:val="00433680"/>
    <w:rsid w:val="00436096"/>
    <w:rsid w:val="00466606"/>
    <w:rsid w:val="00466D8E"/>
    <w:rsid w:val="00581558"/>
    <w:rsid w:val="005D3B14"/>
    <w:rsid w:val="00684F3D"/>
    <w:rsid w:val="006E6598"/>
    <w:rsid w:val="00704BBF"/>
    <w:rsid w:val="00757AAA"/>
    <w:rsid w:val="00761FF6"/>
    <w:rsid w:val="007C1C05"/>
    <w:rsid w:val="007D26B3"/>
    <w:rsid w:val="008168DD"/>
    <w:rsid w:val="00976FAE"/>
    <w:rsid w:val="009A405D"/>
    <w:rsid w:val="00A11E3F"/>
    <w:rsid w:val="00A35303"/>
    <w:rsid w:val="00AA115B"/>
    <w:rsid w:val="00AF4088"/>
    <w:rsid w:val="00B163AE"/>
    <w:rsid w:val="00B17E5F"/>
    <w:rsid w:val="00B33315"/>
    <w:rsid w:val="00C411C8"/>
    <w:rsid w:val="00C610C9"/>
    <w:rsid w:val="00CE431E"/>
    <w:rsid w:val="00D3368B"/>
    <w:rsid w:val="00D45DB6"/>
    <w:rsid w:val="00D621C3"/>
    <w:rsid w:val="00D678BA"/>
    <w:rsid w:val="00D8522E"/>
    <w:rsid w:val="00D9422C"/>
    <w:rsid w:val="00DC03D6"/>
    <w:rsid w:val="00EA16A1"/>
    <w:rsid w:val="00EB6D50"/>
    <w:rsid w:val="00EC0530"/>
    <w:rsid w:val="00EF2D49"/>
    <w:rsid w:val="00F06FE1"/>
    <w:rsid w:val="00F117AD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284"/>
  <w15:docId w15:val="{3DC99BDE-C9F6-460C-B974-D0A09303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5B"/>
    <w:pPr>
      <w:spacing w:line="276" w:lineRule="auto"/>
      <w:ind w:left="284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303"/>
    <w:pPr>
      <w:ind w:left="720"/>
      <w:contextualSpacing/>
    </w:pPr>
  </w:style>
  <w:style w:type="character" w:customStyle="1" w:styleId="apple-converted-space">
    <w:name w:val="apple-converted-space"/>
    <w:basedOn w:val="a0"/>
    <w:rsid w:val="00761FF6"/>
  </w:style>
  <w:style w:type="paragraph" w:styleId="HTML">
    <w:name w:val="HTML Preformatted"/>
    <w:basedOn w:val="a"/>
    <w:link w:val="HTML0"/>
    <w:uiPriority w:val="99"/>
    <w:unhideWhenUsed/>
    <w:rsid w:val="00976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76F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vpr">
    <w:name w:val="tekstvpr"/>
    <w:basedOn w:val="a"/>
    <w:rsid w:val="00AF408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504">
          <w:marLeft w:val="136"/>
          <w:marRight w:val="136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dmitriev_pm</dc:creator>
  <cp:lastModifiedBy>Admin</cp:lastModifiedBy>
  <cp:revision>2</cp:revision>
  <cp:lastPrinted>2019-07-02T03:36:00Z</cp:lastPrinted>
  <dcterms:created xsi:type="dcterms:W3CDTF">2026-07-02T06:46:00Z</dcterms:created>
  <dcterms:modified xsi:type="dcterms:W3CDTF">2026-07-02T06:46:00Z</dcterms:modified>
</cp:coreProperties>
</file>